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B1A" w:rsidRPr="00EB1A71" w:rsidRDefault="00BD13AD" w:rsidP="00952B1A">
      <w:pPr>
        <w:jc w:val="both"/>
        <w:rPr>
          <w:rFonts w:ascii="Book Antiqua" w:hAnsi="Book Antiqua"/>
          <w:sz w:val="24"/>
          <w:szCs w:val="24"/>
        </w:rPr>
      </w:pPr>
      <w:r w:rsidRPr="00BD13AD">
        <w:rPr>
          <w:rFonts w:ascii="Book Antiqua" w:hAnsi="Book Antiqua"/>
          <w:sz w:val="24"/>
          <w:szCs w:val="24"/>
        </w:rPr>
        <w:t xml:space="preserve">Transformer Package TR-22 for (A) 3X500 MVA, 765/400 kV 1-Phase ICTs at </w:t>
      </w:r>
      <w:proofErr w:type="spellStart"/>
      <w:r w:rsidRPr="00BD13AD">
        <w:rPr>
          <w:rFonts w:ascii="Book Antiqua" w:hAnsi="Book Antiqua"/>
          <w:sz w:val="24"/>
          <w:szCs w:val="24"/>
        </w:rPr>
        <w:t>Fatehgarh</w:t>
      </w:r>
      <w:proofErr w:type="spellEnd"/>
      <w:r w:rsidRPr="00BD13AD">
        <w:rPr>
          <w:rFonts w:ascii="Book Antiqua" w:hAnsi="Book Antiqua"/>
          <w:sz w:val="24"/>
          <w:szCs w:val="24"/>
        </w:rPr>
        <w:t xml:space="preserve">-II PS (Jaisalmer) under Transmission System Strengthening Scheme for evacuation of power from solar energy zones in Rajasthan (8.1 GW) Phase II – Part A1 and (B) 3X500 MVA, 765/400 kV 1- Phase ICTs at </w:t>
      </w:r>
      <w:proofErr w:type="spellStart"/>
      <w:r w:rsidRPr="00BD13AD">
        <w:rPr>
          <w:rFonts w:ascii="Book Antiqua" w:hAnsi="Book Antiqua"/>
          <w:sz w:val="24"/>
          <w:szCs w:val="24"/>
        </w:rPr>
        <w:t>Fatehgarh</w:t>
      </w:r>
      <w:proofErr w:type="spellEnd"/>
      <w:r w:rsidRPr="00BD13AD">
        <w:rPr>
          <w:rFonts w:ascii="Book Antiqua" w:hAnsi="Book Antiqua"/>
          <w:sz w:val="24"/>
          <w:szCs w:val="24"/>
        </w:rPr>
        <w:t>-II PS (Jaisalmer) under Transmission System Strengthening Scheme for evacuation of power from solar energy zones in Rajasthan (8.1 GW) Phase II – Part B1</w:t>
      </w:r>
    </w:p>
    <w:p w:rsidR="006C4635" w:rsidRDefault="006C4635" w:rsidP="006C4635">
      <w:pPr>
        <w:spacing w:after="0" w:line="240" w:lineRule="auto"/>
        <w:jc w:val="both"/>
        <w:rPr>
          <w:rFonts w:ascii="Book Antiqua" w:hAnsi="Book Antiqua"/>
        </w:rPr>
      </w:pPr>
    </w:p>
    <w:p w:rsidR="00002356" w:rsidRDefault="00002356" w:rsidP="006C4635">
      <w:pPr>
        <w:spacing w:after="0" w:line="240" w:lineRule="auto"/>
        <w:jc w:val="both"/>
        <w:rPr>
          <w:rFonts w:ascii="Book Antiqua" w:hAnsi="Book Antiqua"/>
          <w:b/>
          <w:bCs/>
          <w:lang w:val="en-IN"/>
        </w:rPr>
      </w:pPr>
    </w:p>
    <w:p w:rsidR="001A5A6E" w:rsidRDefault="007B5A8C" w:rsidP="00B13C49">
      <w:pPr>
        <w:spacing w:after="0" w:line="240" w:lineRule="auto"/>
        <w:rPr>
          <w:rFonts w:ascii="Book Antiqua" w:hAnsi="Book Antiqua" w:cstheme="minorBidi"/>
          <w:b/>
          <w:bCs/>
          <w:szCs w:val="22"/>
        </w:rPr>
      </w:pPr>
      <w:proofErr w:type="gramStart"/>
      <w:r w:rsidRPr="007B5A8C">
        <w:rPr>
          <w:rFonts w:ascii="Book Antiqua" w:hAnsi="Book Antiqua" w:cstheme="minorBidi"/>
          <w:b/>
          <w:bCs/>
          <w:szCs w:val="22"/>
        </w:rPr>
        <w:t>Specification No.</w:t>
      </w:r>
      <w:proofErr w:type="gramEnd"/>
      <w:r w:rsidRPr="007B5A8C">
        <w:rPr>
          <w:rFonts w:ascii="Book Antiqua" w:hAnsi="Book Antiqua" w:cstheme="minorBidi"/>
          <w:b/>
          <w:bCs/>
          <w:szCs w:val="22"/>
        </w:rPr>
        <w:t xml:space="preserve"> : </w:t>
      </w:r>
      <w:r w:rsidR="00BD13AD" w:rsidRPr="00BD13AD">
        <w:rPr>
          <w:rFonts w:ascii="Book Antiqua" w:hAnsi="Book Antiqua"/>
          <w:sz w:val="24"/>
          <w:szCs w:val="24"/>
        </w:rPr>
        <w:t>CC-CS/996-NR1/TR-4199/3/G4</w:t>
      </w:r>
    </w:p>
    <w:p w:rsidR="007B5A8C" w:rsidRPr="00E21126" w:rsidRDefault="007B5A8C" w:rsidP="007C0F84">
      <w:pPr>
        <w:spacing w:after="0" w:line="240" w:lineRule="auto"/>
        <w:jc w:val="both"/>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C4635" w:rsidRDefault="00177A9C" w:rsidP="00EF77C1">
      <w:pPr>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BD13AD" w:rsidRPr="00BD13AD">
        <w:rPr>
          <w:rFonts w:ascii="Book Antiqua" w:hAnsi="Book Antiqua"/>
          <w:sz w:val="24"/>
          <w:szCs w:val="24"/>
        </w:rPr>
        <w:t xml:space="preserve">Transformer Package TR-22 for (A) 3X500 MVA, 765/400 kV 1-Phase ICTs at </w:t>
      </w:r>
      <w:proofErr w:type="spellStart"/>
      <w:r w:rsidR="00BD13AD" w:rsidRPr="00BD13AD">
        <w:rPr>
          <w:rFonts w:ascii="Book Antiqua" w:hAnsi="Book Antiqua"/>
          <w:sz w:val="24"/>
          <w:szCs w:val="24"/>
        </w:rPr>
        <w:t>Fatehgarh</w:t>
      </w:r>
      <w:proofErr w:type="spellEnd"/>
      <w:r w:rsidR="00BD13AD" w:rsidRPr="00BD13AD">
        <w:rPr>
          <w:rFonts w:ascii="Book Antiqua" w:hAnsi="Book Antiqua"/>
          <w:sz w:val="24"/>
          <w:szCs w:val="24"/>
        </w:rPr>
        <w:t xml:space="preserve">-II PS (Jaisalmer) under Transmission System Strengthening Scheme for evacuation of power from solar energy zones in Rajasthan (8.1 GW) Phase II – Part A1 and (B) 3X500 MVA, 765/400 kV 1- Phase ICTs at </w:t>
      </w:r>
      <w:proofErr w:type="spellStart"/>
      <w:r w:rsidR="00BD13AD" w:rsidRPr="00BD13AD">
        <w:rPr>
          <w:rFonts w:ascii="Book Antiqua" w:hAnsi="Book Antiqua"/>
          <w:sz w:val="24"/>
          <w:szCs w:val="24"/>
        </w:rPr>
        <w:t>Fatehgarh</w:t>
      </w:r>
      <w:proofErr w:type="spellEnd"/>
      <w:r w:rsidR="00BD13AD" w:rsidRPr="00BD13AD">
        <w:rPr>
          <w:rFonts w:ascii="Book Antiqua" w:hAnsi="Book Antiqua"/>
          <w:sz w:val="24"/>
          <w:szCs w:val="24"/>
        </w:rPr>
        <w:t>-II PS (Jaisalmer) under Transmission System Strengthening Scheme for evacuation of power from solar energy zones in Rajasthan (8.1 GW) Phase II – Part B1</w:t>
      </w:r>
      <w:r w:rsidR="00EF77C1">
        <w:rPr>
          <w:rFonts w:ascii="Book Antiqua" w:hAnsi="Book Antiqua"/>
          <w:sz w:val="24"/>
          <w:szCs w:val="24"/>
        </w:rPr>
        <w:t xml:space="preserve">; </w:t>
      </w:r>
      <w:r w:rsidR="007B5A8C" w:rsidRPr="00694174">
        <w:rPr>
          <w:rFonts w:ascii="Book Antiqua" w:hAnsi="Book Antiqua" w:cstheme="minorBidi"/>
          <w:b/>
          <w:bCs/>
          <w:szCs w:val="22"/>
        </w:rPr>
        <w:t xml:space="preserve">Specification No. : </w:t>
      </w:r>
      <w:r w:rsidR="00BD13AD" w:rsidRPr="00BD13AD">
        <w:rPr>
          <w:rFonts w:ascii="Book Antiqua" w:hAnsi="Book Antiqua"/>
          <w:sz w:val="24"/>
          <w:szCs w:val="24"/>
        </w:rPr>
        <w:t>CC-CS/9</w:t>
      </w:r>
      <w:bookmarkStart w:id="0" w:name="_GoBack"/>
      <w:bookmarkEnd w:id="0"/>
      <w:r w:rsidR="00BD13AD" w:rsidRPr="00BD13AD">
        <w:rPr>
          <w:rFonts w:ascii="Book Antiqua" w:hAnsi="Book Antiqua"/>
          <w:sz w:val="24"/>
          <w:szCs w:val="24"/>
        </w:rPr>
        <w:t>96-NR1/TR-4199/3/G4</w:t>
      </w:r>
      <w:r w:rsidR="007B5A8C">
        <w:rPr>
          <w:rFonts w:ascii="Book Antiqua" w:hAnsi="Book Antiqua" w:cstheme="minorBidi"/>
          <w:b/>
          <w:bCs/>
          <w:szCs w:val="22"/>
        </w:rPr>
        <w: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w:t>
      </w:r>
      <w:r w:rsidRPr="00E21126">
        <w:rPr>
          <w:rFonts w:ascii="Book Antiqua" w:hAnsi="Book Antiqua"/>
          <w:szCs w:val="22"/>
          <w:lang w:val="en-IN"/>
        </w:rPr>
        <w:lastRenderedPageBreak/>
        <w:t xml:space="preserve">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C8F" w:rsidRDefault="00E81C8F" w:rsidP="00177A9C">
      <w:pPr>
        <w:spacing w:after="0" w:line="240" w:lineRule="auto"/>
      </w:pPr>
      <w:r>
        <w:separator/>
      </w:r>
    </w:p>
  </w:endnote>
  <w:endnote w:type="continuationSeparator" w:id="0">
    <w:p w:rsidR="00E81C8F" w:rsidRDefault="00E81C8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1D6" w:rsidRDefault="003E21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1D6" w:rsidRDefault="003E2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C8F" w:rsidRDefault="00E81C8F" w:rsidP="00177A9C">
      <w:pPr>
        <w:spacing w:after="0" w:line="240" w:lineRule="auto"/>
      </w:pPr>
      <w:r>
        <w:separator/>
      </w:r>
    </w:p>
  </w:footnote>
  <w:footnote w:type="continuationSeparator" w:id="0">
    <w:p w:rsidR="00E81C8F" w:rsidRDefault="00E81C8F"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1D6" w:rsidRDefault="003E21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3E21D6">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1D6" w:rsidRDefault="003E21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C278F"/>
    <w:rsid w:val="00002356"/>
    <w:rsid w:val="00033E95"/>
    <w:rsid w:val="00062D56"/>
    <w:rsid w:val="000B143F"/>
    <w:rsid w:val="000B16EE"/>
    <w:rsid w:val="000C0A1A"/>
    <w:rsid w:val="000D1D04"/>
    <w:rsid w:val="00177A9C"/>
    <w:rsid w:val="00195DAC"/>
    <w:rsid w:val="001A153C"/>
    <w:rsid w:val="001A5A6E"/>
    <w:rsid w:val="00244A05"/>
    <w:rsid w:val="00282296"/>
    <w:rsid w:val="002B3E45"/>
    <w:rsid w:val="002E3CE6"/>
    <w:rsid w:val="003414B8"/>
    <w:rsid w:val="0038765E"/>
    <w:rsid w:val="003A117D"/>
    <w:rsid w:val="003C278F"/>
    <w:rsid w:val="003E21D6"/>
    <w:rsid w:val="004557FD"/>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952B1A"/>
    <w:rsid w:val="00A14317"/>
    <w:rsid w:val="00AC5E17"/>
    <w:rsid w:val="00B13C49"/>
    <w:rsid w:val="00BD13AD"/>
    <w:rsid w:val="00C2314E"/>
    <w:rsid w:val="00C746E7"/>
    <w:rsid w:val="00CC54E9"/>
    <w:rsid w:val="00CE3AC2"/>
    <w:rsid w:val="00CE6553"/>
    <w:rsid w:val="00D3370F"/>
    <w:rsid w:val="00D624F0"/>
    <w:rsid w:val="00E21126"/>
    <w:rsid w:val="00E3348D"/>
    <w:rsid w:val="00E510E2"/>
    <w:rsid w:val="00E81C8F"/>
    <w:rsid w:val="00EF77C1"/>
    <w:rsid w:val="00F27DC0"/>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37</cp:revision>
  <cp:lastPrinted>2018-09-20T10:30:00Z</cp:lastPrinted>
  <dcterms:created xsi:type="dcterms:W3CDTF">2018-11-15T05:16:00Z</dcterms:created>
  <dcterms:modified xsi:type="dcterms:W3CDTF">2020-12-23T11:57:00Z</dcterms:modified>
  <cp:contentStatus/>
</cp:coreProperties>
</file>